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B6C" w:rsidRDefault="0065054D" w:rsidP="0065054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 4</w:t>
      </w:r>
    </w:p>
    <w:p w:rsidR="009F1B6C" w:rsidRDefault="009F1B6C" w:rsidP="009F1B6C">
      <w:pPr>
        <w:spacing w:after="0" w:line="240" w:lineRule="auto"/>
        <w:ind w:left="720" w:hanging="720"/>
        <w:rPr>
          <w:b/>
          <w:sz w:val="28"/>
          <w:szCs w:val="28"/>
        </w:rPr>
      </w:pPr>
    </w:p>
    <w:p w:rsidR="009F1B6C" w:rsidRDefault="009F1B6C" w:rsidP="009F1B6C">
      <w:pPr>
        <w:spacing w:after="0" w:line="240" w:lineRule="auto"/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Автор: Ковалева Елена Анатольевна</w:t>
      </w:r>
    </w:p>
    <w:p w:rsidR="009F1B6C" w:rsidRDefault="009F1B6C" w:rsidP="009F1B6C">
      <w:pPr>
        <w:spacing w:after="0" w:line="240" w:lineRule="auto"/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>Тема</w:t>
      </w:r>
      <w:r w:rsidR="008254C7">
        <w:rPr>
          <w:sz w:val="28"/>
          <w:szCs w:val="28"/>
        </w:rPr>
        <w:t xml:space="preserve">: </w:t>
      </w:r>
      <w:r w:rsidR="00BE7D5E">
        <w:rPr>
          <w:sz w:val="28"/>
          <w:szCs w:val="28"/>
        </w:rPr>
        <w:t>устный счет: таблица умножения</w:t>
      </w:r>
    </w:p>
    <w:p w:rsidR="00893308" w:rsidRDefault="009F1B6C" w:rsidP="00BE7D5E">
      <w:pPr>
        <w:spacing w:after="0" w:line="240" w:lineRule="auto"/>
        <w:ind w:left="720" w:hanging="720"/>
        <w:rPr>
          <w:szCs w:val="24"/>
        </w:rPr>
      </w:pPr>
      <w:r>
        <w:rPr>
          <w:b/>
          <w:sz w:val="28"/>
          <w:szCs w:val="28"/>
        </w:rPr>
        <w:t>Цель</w:t>
      </w:r>
      <w:r w:rsidRPr="00BE7D5E">
        <w:rPr>
          <w:sz w:val="28"/>
          <w:szCs w:val="28"/>
        </w:rPr>
        <w:t xml:space="preserve">: </w:t>
      </w:r>
      <w:r w:rsidR="00BE7D5E" w:rsidRPr="00BE7D5E">
        <w:rPr>
          <w:sz w:val="28"/>
          <w:szCs w:val="28"/>
        </w:rPr>
        <w:t xml:space="preserve">создать учебное задание </w:t>
      </w:r>
      <w:r w:rsidR="00BE7D5E">
        <w:rPr>
          <w:szCs w:val="24"/>
        </w:rPr>
        <w:t xml:space="preserve">     </w:t>
      </w:r>
      <w:r w:rsidR="00893308">
        <w:rPr>
          <w:szCs w:val="24"/>
        </w:rPr>
        <w:t xml:space="preserve">     </w:t>
      </w:r>
    </w:p>
    <w:p w:rsidR="00893308" w:rsidRDefault="00893308" w:rsidP="00BE7D5E">
      <w:pPr>
        <w:spacing w:after="0" w:line="240" w:lineRule="auto"/>
        <w:ind w:left="720" w:hanging="720"/>
        <w:rPr>
          <w:szCs w:val="24"/>
        </w:rPr>
      </w:pPr>
    </w:p>
    <w:p w:rsidR="009F1B6C" w:rsidRDefault="009F1B6C" w:rsidP="00BE7D5E">
      <w:pPr>
        <w:spacing w:after="0" w:line="240" w:lineRule="auto"/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использованию интерактивных упражнений  с описанием технологических приёмов</w:t>
      </w:r>
    </w:p>
    <w:p w:rsidR="009F1B6C" w:rsidRDefault="009F1B6C" w:rsidP="009F1B6C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7"/>
        <w:tblW w:w="9691" w:type="dxa"/>
        <w:tblLook w:val="04A0"/>
      </w:tblPr>
      <w:tblGrid>
        <w:gridCol w:w="1133"/>
        <w:gridCol w:w="3606"/>
        <w:gridCol w:w="4952"/>
      </w:tblGrid>
      <w:tr w:rsidR="008254C7" w:rsidTr="000F7F13">
        <w:trPr>
          <w:trHeight w:val="425"/>
        </w:trPr>
        <w:tc>
          <w:tcPr>
            <w:tcW w:w="1133" w:type="dxa"/>
          </w:tcPr>
          <w:p w:rsidR="008254C7" w:rsidRPr="00C510BC" w:rsidRDefault="008254C7" w:rsidP="006F7A80">
            <w:pPr>
              <w:jc w:val="center"/>
              <w:rPr>
                <w:noProof/>
                <w:szCs w:val="24"/>
              </w:rPr>
            </w:pPr>
            <w:r w:rsidRPr="00C510BC">
              <w:rPr>
                <w:noProof/>
                <w:szCs w:val="24"/>
              </w:rPr>
              <w:t xml:space="preserve">№ </w:t>
            </w:r>
            <w:r>
              <w:rPr>
                <w:noProof/>
                <w:szCs w:val="24"/>
              </w:rPr>
              <w:t>страницы</w:t>
            </w:r>
          </w:p>
        </w:tc>
        <w:tc>
          <w:tcPr>
            <w:tcW w:w="3606" w:type="dxa"/>
            <w:vAlign w:val="center"/>
          </w:tcPr>
          <w:p w:rsidR="008254C7" w:rsidRPr="00C510BC" w:rsidRDefault="008254C7" w:rsidP="006F7A8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t>Страница</w:t>
            </w:r>
          </w:p>
        </w:tc>
        <w:tc>
          <w:tcPr>
            <w:tcW w:w="4952" w:type="dxa"/>
            <w:vAlign w:val="center"/>
          </w:tcPr>
          <w:p w:rsidR="008254C7" w:rsidRPr="00C510BC" w:rsidRDefault="008254C7" w:rsidP="006F7A80">
            <w:pPr>
              <w:jc w:val="center"/>
              <w:rPr>
                <w:sz w:val="28"/>
                <w:szCs w:val="28"/>
                <w:lang w:val="en-US"/>
              </w:rPr>
            </w:pPr>
            <w:r w:rsidRPr="00C510BC">
              <w:rPr>
                <w:sz w:val="28"/>
                <w:szCs w:val="28"/>
              </w:rPr>
              <w:t>Описания и пояснения</w:t>
            </w:r>
          </w:p>
        </w:tc>
      </w:tr>
      <w:tr w:rsidR="008254C7" w:rsidTr="000F7F13">
        <w:trPr>
          <w:trHeight w:val="2487"/>
        </w:trPr>
        <w:tc>
          <w:tcPr>
            <w:tcW w:w="1133" w:type="dxa"/>
          </w:tcPr>
          <w:p w:rsidR="008254C7" w:rsidRPr="00C510BC" w:rsidRDefault="008254C7" w:rsidP="006F7A80">
            <w:pPr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8254C7" w:rsidRDefault="0075211B" w:rsidP="006F7A80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-467995</wp:posOffset>
                  </wp:positionV>
                  <wp:extent cx="1576705" cy="1198880"/>
                  <wp:effectExtent l="19050" t="0" r="4445" b="0"/>
                  <wp:wrapTight wrapText="bothSides">
                    <wp:wrapPolygon edited="0">
                      <wp:start x="-261" y="0"/>
                      <wp:lineTo x="-261" y="21280"/>
                      <wp:lineTo x="21661" y="21280"/>
                      <wp:lineTo x="21661" y="0"/>
                      <wp:lineTo x="-261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267" t="4134" r="10400" b="108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705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2" w:type="dxa"/>
            <w:vAlign w:val="center"/>
          </w:tcPr>
          <w:p w:rsidR="00CD06AA" w:rsidRPr="0047174D" w:rsidRDefault="00CD06AA" w:rsidP="0065054D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47174D">
              <w:rPr>
                <w:sz w:val="28"/>
                <w:szCs w:val="28"/>
              </w:rPr>
              <w:t xml:space="preserve">На слайде - название    ресурса и информация об авторе ресурса. </w:t>
            </w:r>
          </w:p>
          <w:p w:rsidR="005A0EB7" w:rsidRPr="0047174D" w:rsidRDefault="00423B9E" w:rsidP="0065054D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47174D">
              <w:rPr>
                <w:sz w:val="28"/>
                <w:szCs w:val="28"/>
              </w:rPr>
              <w:t>На титульную страницу добавлено фоновое изображение</w:t>
            </w:r>
            <w:r w:rsidR="0065054D">
              <w:rPr>
                <w:sz w:val="28"/>
                <w:szCs w:val="28"/>
              </w:rPr>
              <w:t xml:space="preserve"> и другое фоновое изображение растянуто до ширины и высоты страницы  с сохранением пропорций, </w:t>
            </w:r>
            <w:r w:rsidR="008254C7" w:rsidRPr="0047174D">
              <w:rPr>
                <w:sz w:val="28"/>
                <w:szCs w:val="28"/>
              </w:rPr>
              <w:t xml:space="preserve"> использованы средства для работы с текстом. </w:t>
            </w:r>
          </w:p>
          <w:p w:rsidR="008254C7" w:rsidRPr="005A0EB7" w:rsidRDefault="008254C7" w:rsidP="0065054D">
            <w:pPr>
              <w:pStyle w:val="aa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47174D">
              <w:rPr>
                <w:sz w:val="28"/>
                <w:szCs w:val="28"/>
              </w:rPr>
              <w:t>Объекты сгруппированы и заблокированы.</w:t>
            </w:r>
          </w:p>
        </w:tc>
      </w:tr>
      <w:tr w:rsidR="00071F55" w:rsidTr="000F7F13">
        <w:trPr>
          <w:trHeight w:val="3266"/>
        </w:trPr>
        <w:tc>
          <w:tcPr>
            <w:tcW w:w="1133" w:type="dxa"/>
          </w:tcPr>
          <w:p w:rsidR="00071F55" w:rsidRDefault="00071F55" w:rsidP="006F7A80">
            <w:pPr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2</w:t>
            </w:r>
          </w:p>
        </w:tc>
        <w:tc>
          <w:tcPr>
            <w:tcW w:w="3606" w:type="dxa"/>
            <w:vAlign w:val="center"/>
          </w:tcPr>
          <w:p w:rsidR="00651C59" w:rsidRPr="00651C59" w:rsidRDefault="00651C59" w:rsidP="00651C59">
            <w:pPr>
              <w:rPr>
                <w:noProof/>
                <w:sz w:val="28"/>
                <w:szCs w:val="28"/>
              </w:rPr>
            </w:pPr>
          </w:p>
          <w:p w:rsidR="00071F55" w:rsidRPr="00651C59" w:rsidRDefault="00A9150F" w:rsidP="00651C5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-207645</wp:posOffset>
                  </wp:positionV>
                  <wp:extent cx="1602105" cy="1202690"/>
                  <wp:effectExtent l="19050" t="0" r="0" b="0"/>
                  <wp:wrapTight wrapText="bothSides">
                    <wp:wrapPolygon edited="0">
                      <wp:start x="-257" y="0"/>
                      <wp:lineTo x="-257" y="21212"/>
                      <wp:lineTo x="21574" y="21212"/>
                      <wp:lineTo x="21574" y="0"/>
                      <wp:lineTo x="-257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8567" t="3876" r="17520" b="113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105" cy="1202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2" w:type="dxa"/>
            <w:vAlign w:val="center"/>
          </w:tcPr>
          <w:p w:rsidR="00082E5B" w:rsidRDefault="00071F55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62E50">
              <w:rPr>
                <w:sz w:val="28"/>
                <w:szCs w:val="28"/>
              </w:rPr>
              <w:t xml:space="preserve">На страницу </w:t>
            </w:r>
            <w:r w:rsidR="00082E5B">
              <w:rPr>
                <w:sz w:val="28"/>
                <w:szCs w:val="28"/>
              </w:rPr>
              <w:t xml:space="preserve">добавлен фон </w:t>
            </w:r>
          </w:p>
          <w:p w:rsidR="00F841F5" w:rsidRDefault="00193FAD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F841F5" w:rsidRPr="00F841F5">
              <w:rPr>
                <w:sz w:val="28"/>
                <w:szCs w:val="28"/>
              </w:rPr>
              <w:t>спользован</w:t>
            </w:r>
            <w:r w:rsidR="00F841F5">
              <w:rPr>
                <w:sz w:val="28"/>
                <w:szCs w:val="28"/>
              </w:rPr>
              <w:t>ы средства для работы с текстом для записи задания для устного счета</w:t>
            </w:r>
          </w:p>
          <w:p w:rsidR="00082E5B" w:rsidRDefault="00082E5B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 связано с его скрытым изображением с помощью действия скрыть\раскрыть объект</w:t>
            </w:r>
          </w:p>
          <w:p w:rsidR="00082E5B" w:rsidRDefault="00082E5B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объекте написан пример. С помощью анимации –</w:t>
            </w:r>
            <w:r w:rsidR="00193F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следовать  линии</w:t>
            </w:r>
            <w:r w:rsidR="00193FAD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изображение попадает в корзинки</w:t>
            </w:r>
            <w:r w:rsidR="0075211B">
              <w:rPr>
                <w:sz w:val="28"/>
                <w:szCs w:val="28"/>
              </w:rPr>
              <w:t xml:space="preserve"> ( нижняя часть корзинки сфотографирована в режиме стекла, увеличена помещена на передний план и заблокирована)</w:t>
            </w:r>
          </w:p>
          <w:p w:rsidR="00082E5B" w:rsidRDefault="00082E5B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Каждая к</w:t>
            </w:r>
            <w:r w:rsidR="0075211B">
              <w:rPr>
                <w:sz w:val="28"/>
                <w:szCs w:val="28"/>
              </w:rPr>
              <w:t>орз</w:t>
            </w:r>
            <w:r>
              <w:rPr>
                <w:sz w:val="28"/>
                <w:szCs w:val="28"/>
              </w:rPr>
              <w:t xml:space="preserve">инка имеет свое название, которое скрыто и появляется после нажатия на </w:t>
            </w:r>
            <w:r w:rsidR="0075211B">
              <w:rPr>
                <w:sz w:val="28"/>
                <w:szCs w:val="28"/>
              </w:rPr>
              <w:t xml:space="preserve">нижнюю часть </w:t>
            </w:r>
            <w:r>
              <w:rPr>
                <w:sz w:val="28"/>
                <w:szCs w:val="28"/>
              </w:rPr>
              <w:t>корзинк</w:t>
            </w:r>
            <w:r w:rsidR="0075211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с помощью действия скрыть\раскрыть объект</w:t>
            </w:r>
          </w:p>
          <w:p w:rsidR="00082E5B" w:rsidRDefault="00082E5B" w:rsidP="00082E5B">
            <w:pPr>
              <w:pStyle w:val="aa"/>
              <w:rPr>
                <w:sz w:val="28"/>
                <w:szCs w:val="28"/>
              </w:rPr>
            </w:pPr>
          </w:p>
          <w:p w:rsidR="000F7F13" w:rsidRPr="005A0EB7" w:rsidRDefault="000F7F13" w:rsidP="00082E5B">
            <w:pPr>
              <w:pStyle w:val="aa"/>
              <w:rPr>
                <w:sz w:val="28"/>
                <w:szCs w:val="28"/>
              </w:rPr>
            </w:pPr>
          </w:p>
        </w:tc>
      </w:tr>
      <w:tr w:rsidR="008254C7" w:rsidTr="000F7F13">
        <w:trPr>
          <w:trHeight w:val="2500"/>
        </w:trPr>
        <w:tc>
          <w:tcPr>
            <w:tcW w:w="1133" w:type="dxa"/>
          </w:tcPr>
          <w:p w:rsidR="008254C7" w:rsidRPr="00C510BC" w:rsidRDefault="00F62E50" w:rsidP="006F7A80">
            <w:pPr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lastRenderedPageBreak/>
              <w:t>3</w:t>
            </w:r>
          </w:p>
          <w:p w:rsidR="008254C7" w:rsidRPr="00C510BC" w:rsidRDefault="008254C7" w:rsidP="006F7A80">
            <w:pPr>
              <w:jc w:val="center"/>
              <w:rPr>
                <w:noProof/>
                <w:szCs w:val="24"/>
              </w:rPr>
            </w:pPr>
          </w:p>
        </w:tc>
        <w:tc>
          <w:tcPr>
            <w:tcW w:w="3606" w:type="dxa"/>
            <w:vAlign w:val="center"/>
          </w:tcPr>
          <w:p w:rsidR="008254C7" w:rsidRPr="00C510BC" w:rsidRDefault="00193FAD" w:rsidP="006F7A80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-1540510</wp:posOffset>
                  </wp:positionH>
                  <wp:positionV relativeFrom="paragraph">
                    <wp:posOffset>-635</wp:posOffset>
                  </wp:positionV>
                  <wp:extent cx="1663065" cy="1259205"/>
                  <wp:effectExtent l="19050" t="0" r="0" b="0"/>
                  <wp:wrapTight wrapText="bothSides">
                    <wp:wrapPolygon edited="0">
                      <wp:start x="-247" y="0"/>
                      <wp:lineTo x="-247" y="21241"/>
                      <wp:lineTo x="21526" y="21241"/>
                      <wp:lineTo x="21526" y="0"/>
                      <wp:lineTo x="-247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8567" t="3876" r="17520" b="10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065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2" w:type="dxa"/>
          </w:tcPr>
          <w:p w:rsidR="005A0EB7" w:rsidRDefault="00A9150F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страницу добавлена картинка </w:t>
            </w:r>
            <w:r w:rsidR="00F841F5" w:rsidRPr="00893308">
              <w:rPr>
                <w:sz w:val="28"/>
                <w:szCs w:val="28"/>
              </w:rPr>
              <w:t>с удаленным белым фоном</w:t>
            </w:r>
            <w:r>
              <w:rPr>
                <w:sz w:val="28"/>
                <w:szCs w:val="28"/>
              </w:rPr>
              <w:t xml:space="preserve">, которая сделана фоновым изображением </w:t>
            </w:r>
          </w:p>
          <w:p w:rsidR="00193FAD" w:rsidRPr="00893308" w:rsidRDefault="00193FAD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лепестках цветка с помощью средств работы с текстом записаны примеры – все сгруппировано и заблокировано  </w:t>
            </w:r>
          </w:p>
          <w:p w:rsidR="005A0EB7" w:rsidRDefault="005A0EB7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893308">
              <w:rPr>
                <w:sz w:val="28"/>
                <w:szCs w:val="28"/>
              </w:rPr>
              <w:t xml:space="preserve">С помощью средств рисования </w:t>
            </w:r>
            <w:r w:rsidR="00193FAD">
              <w:rPr>
                <w:sz w:val="28"/>
                <w:szCs w:val="28"/>
              </w:rPr>
              <w:t xml:space="preserve">на ведерки </w:t>
            </w:r>
            <w:r w:rsidRPr="00893308">
              <w:rPr>
                <w:sz w:val="28"/>
                <w:szCs w:val="28"/>
              </w:rPr>
              <w:t xml:space="preserve">добавлена форма кружочка, которое залито </w:t>
            </w:r>
            <w:r w:rsidR="00193FAD">
              <w:rPr>
                <w:sz w:val="28"/>
                <w:szCs w:val="28"/>
              </w:rPr>
              <w:t>зеленым</w:t>
            </w:r>
            <w:r w:rsidRPr="00893308">
              <w:rPr>
                <w:sz w:val="28"/>
                <w:szCs w:val="28"/>
              </w:rPr>
              <w:t xml:space="preserve">  цветом из палитры цветов и добавлена надпись, кружочки  расклонированы</w:t>
            </w:r>
          </w:p>
          <w:p w:rsidR="00193FAD" w:rsidRPr="00893308" w:rsidRDefault="00193FAD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Ведерки и примеры связаны соединительными линиями, которые пока невидимы, благодаря  действию скрыть\раскрыть объект. Линии появляются после нажатия, образовавшиеся пары можно передвигать на свое усмотрение</w:t>
            </w:r>
            <w:r w:rsidR="00A9150F">
              <w:rPr>
                <w:sz w:val="28"/>
                <w:szCs w:val="28"/>
              </w:rPr>
              <w:t xml:space="preserve">    ведерко 2 –не имеет соединительной линии, т.к. нет соответствующего ему примера.</w:t>
            </w:r>
          </w:p>
          <w:p w:rsidR="005A0EB7" w:rsidRPr="005A0EB7" w:rsidRDefault="005A0EB7" w:rsidP="005A0EB7">
            <w:pPr>
              <w:ind w:left="360"/>
              <w:rPr>
                <w:sz w:val="28"/>
                <w:szCs w:val="28"/>
              </w:rPr>
            </w:pPr>
          </w:p>
          <w:p w:rsidR="008254C7" w:rsidRPr="00C510BC" w:rsidRDefault="008254C7" w:rsidP="006F7A80">
            <w:pPr>
              <w:rPr>
                <w:sz w:val="28"/>
                <w:szCs w:val="28"/>
              </w:rPr>
            </w:pPr>
          </w:p>
        </w:tc>
      </w:tr>
      <w:tr w:rsidR="00F841F5" w:rsidTr="000F7F13">
        <w:trPr>
          <w:trHeight w:val="2500"/>
        </w:trPr>
        <w:tc>
          <w:tcPr>
            <w:tcW w:w="1133" w:type="dxa"/>
          </w:tcPr>
          <w:p w:rsidR="00F841F5" w:rsidRDefault="00F841F5" w:rsidP="006F7A80">
            <w:pPr>
              <w:jc w:val="center"/>
              <w:rPr>
                <w:noProof/>
                <w:szCs w:val="24"/>
              </w:rPr>
            </w:pPr>
          </w:p>
        </w:tc>
        <w:tc>
          <w:tcPr>
            <w:tcW w:w="3606" w:type="dxa"/>
            <w:vAlign w:val="center"/>
          </w:tcPr>
          <w:p w:rsidR="00F841F5" w:rsidRPr="00423B9E" w:rsidRDefault="0075211B" w:rsidP="006F7A80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-162560</wp:posOffset>
                  </wp:positionV>
                  <wp:extent cx="1791970" cy="1336675"/>
                  <wp:effectExtent l="19050" t="0" r="0" b="0"/>
                  <wp:wrapTight wrapText="bothSides">
                    <wp:wrapPolygon edited="0">
                      <wp:start x="-230" y="0"/>
                      <wp:lineTo x="-230" y="21241"/>
                      <wp:lineTo x="21585" y="21241"/>
                      <wp:lineTo x="21585" y="0"/>
                      <wp:lineTo x="-230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6122" t="4134" r="10257"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970" cy="133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2" w:type="dxa"/>
          </w:tcPr>
          <w:p w:rsidR="00A9150F" w:rsidRDefault="003C794E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страницу добавлено </w:t>
            </w:r>
            <w:r w:rsidR="00A9150F">
              <w:rPr>
                <w:sz w:val="28"/>
                <w:szCs w:val="28"/>
              </w:rPr>
              <w:t>фонов</w:t>
            </w:r>
            <w:r>
              <w:rPr>
                <w:sz w:val="28"/>
                <w:szCs w:val="28"/>
              </w:rPr>
              <w:t>ое изображение</w:t>
            </w:r>
            <w:r w:rsidR="00A9150F">
              <w:rPr>
                <w:sz w:val="28"/>
                <w:szCs w:val="28"/>
              </w:rPr>
              <w:t xml:space="preserve"> </w:t>
            </w:r>
          </w:p>
          <w:p w:rsidR="003C794E" w:rsidRDefault="003C794E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помощью средств рисования получился такой паровозик.</w:t>
            </w:r>
            <w:r w:rsidR="0065054D">
              <w:rPr>
                <w:sz w:val="28"/>
                <w:szCs w:val="28"/>
              </w:rPr>
              <w:t xml:space="preserve"> Вагончики расклонированы.</w:t>
            </w:r>
            <w:r>
              <w:rPr>
                <w:sz w:val="28"/>
                <w:szCs w:val="28"/>
              </w:rPr>
              <w:t xml:space="preserve"> Все фигуры сгрупп</w:t>
            </w:r>
            <w:r w:rsidR="004971D5">
              <w:rPr>
                <w:sz w:val="28"/>
                <w:szCs w:val="28"/>
              </w:rPr>
              <w:t>ированы и заблокированы. Вид паровозика дает возможность  задавать дополнительные вопросы.</w:t>
            </w:r>
          </w:p>
          <w:p w:rsidR="00A9150F" w:rsidRPr="003C794E" w:rsidRDefault="00A9150F" w:rsidP="0065054D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помощью средств работы с текстом сделана </w:t>
            </w:r>
            <w:r w:rsidR="003C794E">
              <w:rPr>
                <w:sz w:val="28"/>
                <w:szCs w:val="28"/>
              </w:rPr>
              <w:t>н</w:t>
            </w:r>
            <w:r w:rsidRPr="003C794E">
              <w:rPr>
                <w:sz w:val="28"/>
                <w:szCs w:val="28"/>
              </w:rPr>
              <w:t>а</w:t>
            </w:r>
            <w:r w:rsidR="003C794E">
              <w:rPr>
                <w:sz w:val="28"/>
                <w:szCs w:val="28"/>
              </w:rPr>
              <w:t>д</w:t>
            </w:r>
            <w:r w:rsidRPr="003C794E">
              <w:rPr>
                <w:sz w:val="28"/>
                <w:szCs w:val="28"/>
              </w:rPr>
              <w:t>пись</w:t>
            </w:r>
            <w:r w:rsidR="003C794E" w:rsidRPr="003C794E">
              <w:rPr>
                <w:sz w:val="28"/>
                <w:szCs w:val="28"/>
              </w:rPr>
              <w:t xml:space="preserve"> на паровозе</w:t>
            </w:r>
            <w:r w:rsidR="003C794E">
              <w:rPr>
                <w:sz w:val="28"/>
                <w:szCs w:val="28"/>
              </w:rPr>
              <w:t xml:space="preserve">: «Кто живет в Африке?» Надпись наложена на верхний слой рентгена </w:t>
            </w:r>
          </w:p>
          <w:p w:rsidR="004971D5" w:rsidRDefault="003C794E" w:rsidP="0065054D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Кто живет в Африке? </w:t>
            </w:r>
            <w:r w:rsidR="00A9150F" w:rsidRPr="00A9150F">
              <w:rPr>
                <w:rFonts w:eastAsia="Times New Roman"/>
                <w:sz w:val="28"/>
                <w:szCs w:val="28"/>
              </w:rPr>
              <w:t xml:space="preserve">Это можно узнать, если верно </w:t>
            </w:r>
            <w:r>
              <w:rPr>
                <w:rFonts w:eastAsia="Times New Roman"/>
                <w:sz w:val="28"/>
                <w:szCs w:val="28"/>
              </w:rPr>
              <w:t xml:space="preserve">выполнишь геометрические </w:t>
            </w:r>
            <w:r w:rsidR="00A9150F" w:rsidRPr="00A9150F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задания</w:t>
            </w:r>
            <w:r w:rsidR="00A9150F" w:rsidRPr="00A9150F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A9150F" w:rsidRPr="00A9150F">
              <w:rPr>
                <w:rFonts w:eastAsia="Times New Roman"/>
                <w:sz w:val="28"/>
                <w:szCs w:val="28"/>
              </w:rPr>
              <w:t xml:space="preserve">С помощью виджета рентген наложены 3 слоя: </w:t>
            </w:r>
          </w:p>
          <w:p w:rsidR="004971D5" w:rsidRDefault="00A9150F" w:rsidP="0065054D">
            <w:pPr>
              <w:pStyle w:val="aa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9150F">
              <w:rPr>
                <w:rFonts w:eastAsia="Times New Roman"/>
                <w:sz w:val="28"/>
                <w:szCs w:val="28"/>
              </w:rPr>
              <w:t xml:space="preserve">нижний слой-изображение животного, </w:t>
            </w:r>
          </w:p>
          <w:p w:rsidR="004971D5" w:rsidRDefault="00A9150F" w:rsidP="0065054D">
            <w:pPr>
              <w:pStyle w:val="aa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9150F">
              <w:rPr>
                <w:rFonts w:eastAsia="Times New Roman"/>
                <w:sz w:val="28"/>
                <w:szCs w:val="28"/>
              </w:rPr>
              <w:t xml:space="preserve">средний слой - верный ответ на </w:t>
            </w:r>
            <w:r w:rsidR="003C794E">
              <w:rPr>
                <w:rFonts w:eastAsia="Times New Roman"/>
                <w:sz w:val="28"/>
                <w:szCs w:val="28"/>
              </w:rPr>
              <w:t>задание</w:t>
            </w:r>
            <w:r w:rsidRPr="00A9150F">
              <w:rPr>
                <w:rFonts w:eastAsia="Times New Roman"/>
                <w:sz w:val="28"/>
                <w:szCs w:val="28"/>
              </w:rPr>
              <w:t xml:space="preserve">, </w:t>
            </w:r>
          </w:p>
          <w:p w:rsidR="00A9150F" w:rsidRDefault="00A9150F" w:rsidP="0065054D">
            <w:pPr>
              <w:pStyle w:val="aa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A9150F">
              <w:rPr>
                <w:rFonts w:eastAsia="Times New Roman"/>
                <w:sz w:val="28"/>
                <w:szCs w:val="28"/>
              </w:rPr>
              <w:t>верхний слой-</w:t>
            </w:r>
            <w:r w:rsidR="003C794E">
              <w:rPr>
                <w:rFonts w:eastAsia="Times New Roman"/>
                <w:sz w:val="28"/>
                <w:szCs w:val="28"/>
              </w:rPr>
              <w:t>задани</w:t>
            </w:r>
            <w:r w:rsidR="004971D5">
              <w:rPr>
                <w:rFonts w:eastAsia="Times New Roman"/>
                <w:sz w:val="28"/>
                <w:szCs w:val="28"/>
              </w:rPr>
              <w:t>е</w:t>
            </w:r>
            <w:r w:rsidRPr="00A9150F">
              <w:rPr>
                <w:rFonts w:eastAsia="Times New Roman"/>
                <w:sz w:val="28"/>
                <w:szCs w:val="28"/>
              </w:rPr>
              <w:t>.</w:t>
            </w:r>
          </w:p>
          <w:p w:rsidR="00F841F5" w:rsidRPr="00A9150F" w:rsidRDefault="00F841F5" w:rsidP="003C794E">
            <w:pPr>
              <w:pStyle w:val="aa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</w:tr>
      <w:tr w:rsidR="00A9150F" w:rsidTr="000F7F13">
        <w:trPr>
          <w:trHeight w:val="2500"/>
        </w:trPr>
        <w:tc>
          <w:tcPr>
            <w:tcW w:w="1133" w:type="dxa"/>
          </w:tcPr>
          <w:p w:rsidR="00A9150F" w:rsidRDefault="00A9150F" w:rsidP="006F7A80">
            <w:pPr>
              <w:jc w:val="center"/>
              <w:rPr>
                <w:noProof/>
                <w:szCs w:val="24"/>
              </w:rPr>
            </w:pPr>
          </w:p>
        </w:tc>
        <w:tc>
          <w:tcPr>
            <w:tcW w:w="3606" w:type="dxa"/>
            <w:vAlign w:val="center"/>
          </w:tcPr>
          <w:p w:rsidR="00A9150F" w:rsidRDefault="0065054D" w:rsidP="006F7A80">
            <w:pPr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-606425</wp:posOffset>
                  </wp:positionV>
                  <wp:extent cx="1785620" cy="1323340"/>
                  <wp:effectExtent l="19050" t="0" r="5080" b="0"/>
                  <wp:wrapTight wrapText="bothSides">
                    <wp:wrapPolygon edited="0">
                      <wp:start x="-230" y="0"/>
                      <wp:lineTo x="-230" y="21144"/>
                      <wp:lineTo x="21661" y="21144"/>
                      <wp:lineTo x="21661" y="0"/>
                      <wp:lineTo x="-230" y="0"/>
                    </wp:wrapPolygon>
                  </wp:wrapTight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5977" t="3876" r="10081" b="11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620" cy="1323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2" w:type="dxa"/>
          </w:tcPr>
          <w:p w:rsidR="002527E3" w:rsidRDefault="002527E3" w:rsidP="0065054D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страницу добавлен фоновый цвет  </w:t>
            </w:r>
          </w:p>
          <w:p w:rsidR="00A9150F" w:rsidRPr="00893308" w:rsidRDefault="00A9150F" w:rsidP="0065054D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893308">
              <w:rPr>
                <w:sz w:val="28"/>
                <w:szCs w:val="28"/>
              </w:rPr>
              <w:t>На странице размещены интернет ресурсы с активными ссылками</w:t>
            </w:r>
            <w:r>
              <w:rPr>
                <w:sz w:val="28"/>
                <w:szCs w:val="28"/>
              </w:rPr>
              <w:t xml:space="preserve"> (</w:t>
            </w:r>
            <w:r w:rsidR="002527E3">
              <w:rPr>
                <w:sz w:val="28"/>
                <w:szCs w:val="28"/>
              </w:rPr>
              <w:t xml:space="preserve">кликнуть по картинке – копировать ссылку на изображение,  выбрать </w:t>
            </w:r>
            <w:r>
              <w:rPr>
                <w:sz w:val="28"/>
                <w:szCs w:val="28"/>
              </w:rPr>
              <w:t>действие –ссылка на веб-сайт)</w:t>
            </w:r>
          </w:p>
        </w:tc>
      </w:tr>
    </w:tbl>
    <w:p w:rsidR="00C422CC" w:rsidRDefault="00C422CC"/>
    <w:p w:rsidR="00071F55" w:rsidRDefault="00071F55"/>
    <w:p w:rsidR="00A9150F" w:rsidRDefault="00A9150F" w:rsidP="00A9150F"/>
    <w:p w:rsidR="002527E3" w:rsidRDefault="002527E3" w:rsidP="00A9150F">
      <w:pPr>
        <w:ind w:firstLine="708"/>
      </w:pPr>
    </w:p>
    <w:p w:rsidR="00071F55" w:rsidRPr="002527E3" w:rsidRDefault="00071F55" w:rsidP="002527E3">
      <w:pPr>
        <w:ind w:firstLine="708"/>
      </w:pPr>
    </w:p>
    <w:sectPr w:rsidR="00071F55" w:rsidRPr="002527E3" w:rsidSect="00C422CC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2F4" w:rsidRDefault="00B642F4" w:rsidP="009F1B6C">
      <w:pPr>
        <w:spacing w:after="0" w:line="240" w:lineRule="auto"/>
      </w:pPr>
      <w:r>
        <w:separator/>
      </w:r>
    </w:p>
  </w:endnote>
  <w:endnote w:type="continuationSeparator" w:id="0">
    <w:p w:rsidR="00B642F4" w:rsidRDefault="00B642F4" w:rsidP="009F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2F4" w:rsidRDefault="00B642F4" w:rsidP="009F1B6C">
      <w:pPr>
        <w:spacing w:after="0" w:line="240" w:lineRule="auto"/>
      </w:pPr>
      <w:r>
        <w:separator/>
      </w:r>
    </w:p>
  </w:footnote>
  <w:footnote w:type="continuationSeparator" w:id="0">
    <w:p w:rsidR="00B642F4" w:rsidRDefault="00B642F4" w:rsidP="009F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B6C" w:rsidRPr="009F1B6C" w:rsidRDefault="009F1B6C" w:rsidP="009F1B6C">
    <w:pPr>
      <w:pStyle w:val="a3"/>
      <w:jc w:val="center"/>
    </w:pPr>
    <w:r>
      <w:t xml:space="preserve">Мастер-класс «Урок с </w:t>
    </w:r>
    <w:r>
      <w:rPr>
        <w:lang w:val="en-US"/>
      </w:rPr>
      <w:t>Panaboard</w:t>
    </w:r>
    <w:r>
      <w:t>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4DF7"/>
    <w:multiLevelType w:val="hybridMultilevel"/>
    <w:tmpl w:val="9E720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F5EC6"/>
    <w:multiLevelType w:val="hybridMultilevel"/>
    <w:tmpl w:val="16B81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D42E7"/>
    <w:multiLevelType w:val="hybridMultilevel"/>
    <w:tmpl w:val="C824B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D45E06"/>
    <w:multiLevelType w:val="hybridMultilevel"/>
    <w:tmpl w:val="C8C02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B6C"/>
    <w:rsid w:val="00066D99"/>
    <w:rsid w:val="00071F55"/>
    <w:rsid w:val="00082E5B"/>
    <w:rsid w:val="000F527B"/>
    <w:rsid w:val="000F7F13"/>
    <w:rsid w:val="00193FAD"/>
    <w:rsid w:val="002527E3"/>
    <w:rsid w:val="003C794E"/>
    <w:rsid w:val="00423B9E"/>
    <w:rsid w:val="0047174D"/>
    <w:rsid w:val="004971D5"/>
    <w:rsid w:val="004A1114"/>
    <w:rsid w:val="004D1BA9"/>
    <w:rsid w:val="00562913"/>
    <w:rsid w:val="005A0EB7"/>
    <w:rsid w:val="005D7126"/>
    <w:rsid w:val="0065054D"/>
    <w:rsid w:val="00651C59"/>
    <w:rsid w:val="006B4DCF"/>
    <w:rsid w:val="0075211B"/>
    <w:rsid w:val="00810A84"/>
    <w:rsid w:val="008254C7"/>
    <w:rsid w:val="0085435B"/>
    <w:rsid w:val="00893308"/>
    <w:rsid w:val="00895D07"/>
    <w:rsid w:val="008D6ABE"/>
    <w:rsid w:val="008F419B"/>
    <w:rsid w:val="008F599D"/>
    <w:rsid w:val="00981D1E"/>
    <w:rsid w:val="009D6BF6"/>
    <w:rsid w:val="009F1B6C"/>
    <w:rsid w:val="00A8621A"/>
    <w:rsid w:val="00A9150F"/>
    <w:rsid w:val="00A96651"/>
    <w:rsid w:val="00B5594A"/>
    <w:rsid w:val="00B642F4"/>
    <w:rsid w:val="00BE7D5E"/>
    <w:rsid w:val="00C422CC"/>
    <w:rsid w:val="00CD06AA"/>
    <w:rsid w:val="00CE418E"/>
    <w:rsid w:val="00D004CF"/>
    <w:rsid w:val="00D11D63"/>
    <w:rsid w:val="00D172CB"/>
    <w:rsid w:val="00D41B89"/>
    <w:rsid w:val="00D80B51"/>
    <w:rsid w:val="00D8733E"/>
    <w:rsid w:val="00EB4FAA"/>
    <w:rsid w:val="00F62E50"/>
    <w:rsid w:val="00F84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6C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1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1B6C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semiHidden/>
    <w:unhideWhenUsed/>
    <w:rsid w:val="009F1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1B6C"/>
    <w:rPr>
      <w:rFonts w:ascii="Times New Roman" w:eastAsia="Calibri" w:hAnsi="Times New Roman" w:cs="Times New Roman"/>
      <w:sz w:val="24"/>
    </w:rPr>
  </w:style>
  <w:style w:type="table" w:styleId="a7">
    <w:name w:val="Table Grid"/>
    <w:basedOn w:val="a1"/>
    <w:uiPriority w:val="59"/>
    <w:rsid w:val="008254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71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F55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2E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17CA-3166-472D-A666-799AFF1F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20</cp:revision>
  <dcterms:created xsi:type="dcterms:W3CDTF">2015-02-02T17:39:00Z</dcterms:created>
  <dcterms:modified xsi:type="dcterms:W3CDTF">2015-03-14T13:37:00Z</dcterms:modified>
</cp:coreProperties>
</file>